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3A2D" w14:textId="77777777" w:rsidR="00BF4682" w:rsidRDefault="002D1BF6" w:rsidP="009079D4">
      <w:pPr>
        <w:jc w:val="center"/>
      </w:pPr>
      <w:r>
        <w:pict w14:anchorId="74FCD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23pt">
            <v:imagedata r:id="rId4" o:title="USEPA_logo1"/>
          </v:shape>
        </w:pict>
      </w:r>
      <w:r>
        <w:pict w14:anchorId="22469D63">
          <v:shape id="_x0000_i1026" type="#_x0000_t75" style="width:120pt;height:122.25pt">
            <v:imagedata r:id="rId5" o:title="StateSeal_lg"/>
          </v:shape>
        </w:pict>
      </w:r>
      <w:r>
        <w:pict w14:anchorId="0A10B4C3">
          <v:shape id="_x0000_i1027" type="#_x0000_t75" style="width:124.5pt;height:124.5pt">
            <v:imagedata r:id="rId6" o:title="DEP-Logo-large"/>
          </v:shape>
        </w:pict>
      </w:r>
    </w:p>
    <w:p w14:paraId="44039AFA" w14:textId="77777777" w:rsidR="009079D4" w:rsidRDefault="009079D4" w:rsidP="009079D4">
      <w:pPr>
        <w:jc w:val="center"/>
      </w:pPr>
    </w:p>
    <w:p w14:paraId="595D3F5C" w14:textId="3858C9AD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Construction of upgrades and improvements to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3B21E8">
        <w:rPr>
          <w:rFonts w:ascii="Times New Roman" w:hAnsi="Times New Roman" w:cs="Times New Roman"/>
          <w:sz w:val="28"/>
          <w:szCs w:val="28"/>
          <w:highlight w:val="lightGray"/>
        </w:rPr>
        <w:t>Hamilton Well 12C Water Treatment Plant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3B21E8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3B21E8">
        <w:rPr>
          <w:rFonts w:ascii="Times New Roman" w:hAnsi="Times New Roman" w:cs="Times New Roman"/>
          <w:sz w:val="28"/>
          <w:szCs w:val="28"/>
          <w:highlight w:val="lightGray"/>
        </w:rPr>
        <w:t>$3,390,000.00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 were financed by the New Jersey </w:t>
      </w:r>
      <w:r w:rsidR="00D022E4">
        <w:rPr>
          <w:rFonts w:ascii="Times New Roman" w:hAnsi="Times New Roman" w:cs="Times New Roman"/>
          <w:sz w:val="28"/>
          <w:szCs w:val="28"/>
        </w:rPr>
        <w:t>Water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>).  The 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 xml:space="preserve"> is a State Revolving Fund program jointly administered by the New Jersey Department of Environmental Protection (DEP) and the New Jersey Infrastructure </w:t>
      </w:r>
      <w:r w:rsidR="00E60D87">
        <w:rPr>
          <w:rFonts w:ascii="Times New Roman" w:hAnsi="Times New Roman" w:cs="Times New Roman"/>
          <w:sz w:val="28"/>
          <w:szCs w:val="28"/>
        </w:rPr>
        <w:t>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) and uses a combination of funds provided by the United States Environmental Protection Agency, the DEP, and the 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to provide very low interest loans to borrowers for environmental infrastructure projects.</w:t>
      </w:r>
    </w:p>
    <w:p w14:paraId="6954A4C1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17560" w14:textId="02AFB47E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This project will provide water quality benefits </w:t>
      </w:r>
      <w:r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[</w:t>
      </w:r>
      <w:r w:rsidR="003B21E8"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The work will include but is not limited to the tasks necessary for the construction of a new building (known as the PFAS Treatment Building) at the Hamilton Well 1</w:t>
      </w:r>
      <w:r w:rsidR="002D1BF6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2</w:t>
      </w:r>
      <w:r w:rsidR="003B21E8"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 </w:t>
      </w:r>
      <w:proofErr w:type="gramStart"/>
      <w:r w:rsidR="003B21E8"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facility</w:t>
      </w:r>
      <w:proofErr w:type="gramEnd"/>
      <w:r w:rsidR="003B21E8"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.</w:t>
      </w:r>
      <w:r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 xml:space="preserve">] </w:t>
      </w:r>
      <w:r w:rsidRPr="009079D4">
        <w:rPr>
          <w:rFonts w:ascii="Times New Roman" w:hAnsi="Times New Roman" w:cs="Times New Roman"/>
          <w:sz w:val="28"/>
          <w:szCs w:val="28"/>
        </w:rPr>
        <w:t xml:space="preserve">for residents and businesses in </w:t>
      </w:r>
      <w:r w:rsidR="003B21E8" w:rsidRPr="003B21E8">
        <w:rPr>
          <w:rFonts w:ascii="Times New Roman" w:hAnsi="Times New Roman" w:cs="Times New Roman"/>
          <w:sz w:val="28"/>
          <w:szCs w:val="28"/>
          <w:shd w:val="clear" w:color="auto" w:fill="D0CECE" w:themeFill="background2" w:themeFillShade="E6"/>
        </w:rPr>
        <w:t>[</w:t>
      </w:r>
      <w:r w:rsidR="003B21E8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3B21E8">
        <w:rPr>
          <w:rFonts w:ascii="Times New Roman" w:hAnsi="Times New Roman" w:cs="Times New Roman"/>
          <w:sz w:val="28"/>
          <w:szCs w:val="28"/>
          <w:highlight w:val="lightGray"/>
        </w:rPr>
        <w:t>Mercer County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D40C7FB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44B56E" w14:textId="77777777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>State Revolving Fund programs around the nation provide states and communities the resources necessary to maintain and improve the infrastructure protecting our valuable water resources nationwide.</w:t>
      </w:r>
    </w:p>
    <w:p w14:paraId="5BF14794" w14:textId="77777777" w:rsidR="009079D4" w:rsidRPr="008963C9" w:rsidRDefault="009079D4" w:rsidP="00907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3D41A" w14:textId="77777777" w:rsidR="009079D4" w:rsidRDefault="009079D4" w:rsidP="009079D4">
      <w:pPr>
        <w:jc w:val="center"/>
      </w:pPr>
    </w:p>
    <w:sectPr w:rsidR="0090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86"/>
    <w:rsid w:val="002D1BF6"/>
    <w:rsid w:val="003B21E8"/>
    <w:rsid w:val="004C0ABE"/>
    <w:rsid w:val="00542AA9"/>
    <w:rsid w:val="006C18B2"/>
    <w:rsid w:val="009079D4"/>
    <w:rsid w:val="00A31A86"/>
    <w:rsid w:val="00BF4682"/>
    <w:rsid w:val="00D022E4"/>
    <w:rsid w:val="00E60D87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1EC05"/>
  <w15:chartTrackingRefBased/>
  <w15:docId w15:val="{9745DDDD-AABB-4923-A555-45423F8B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Charles</dc:creator>
  <cp:keywords/>
  <dc:description/>
  <cp:lastModifiedBy>Bakhash, Elias</cp:lastModifiedBy>
  <cp:revision>2</cp:revision>
  <dcterms:created xsi:type="dcterms:W3CDTF">2026-08-13T20:56:00Z</dcterms:created>
  <dcterms:modified xsi:type="dcterms:W3CDTF">2026-08-13T20:56:00Z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eb45e9-dc9e-409f-adfe-314b5626de00_Enabled">
    <vt:lpwstr>true</vt:lpwstr>
  </property>
  <property fmtid="{D5CDD505-2E9C-101B-9397-08002B2CF9AE}" pid="3" name="MSIP_Label_53eb45e9-dc9e-409f-adfe-314b5626de00_SetDate">
    <vt:lpwstr>2026-08-13T17:57:18Z</vt:lpwstr>
  </property>
  <property fmtid="{D5CDD505-2E9C-101B-9397-08002B2CF9AE}" pid="4" name="MSIP_Label_53eb45e9-dc9e-409f-adfe-314b5626de00_Method">
    <vt:lpwstr>Standard</vt:lpwstr>
  </property>
  <property fmtid="{D5CDD505-2E9C-101B-9397-08002B2CF9AE}" pid="5" name="MSIP_Label_53eb45e9-dc9e-409f-adfe-314b5626de00_Name">
    <vt:lpwstr>defa4170-0d19-0005-0004-bc88714345d2</vt:lpwstr>
  </property>
  <property fmtid="{D5CDD505-2E9C-101B-9397-08002B2CF9AE}" pid="6" name="MSIP_Label_53eb45e9-dc9e-409f-adfe-314b5626de00_SiteId">
    <vt:lpwstr>4d96565b-5ce1-47c3-9d89-1bac09e67a2b</vt:lpwstr>
  </property>
  <property fmtid="{D5CDD505-2E9C-101B-9397-08002B2CF9AE}" pid="7" name="MSIP_Label_53eb45e9-dc9e-409f-adfe-314b5626de00_ActionId">
    <vt:lpwstr>3e8e19c2-7cee-4106-9955-98d2898a7d61</vt:lpwstr>
  </property>
  <property fmtid="{D5CDD505-2E9C-101B-9397-08002B2CF9AE}" pid="8" name="MSIP_Label_53eb45e9-dc9e-409f-adfe-314b5626de00_ContentBits">
    <vt:lpwstr>0</vt:lpwstr>
  </property>
  <property fmtid="{D5CDD505-2E9C-101B-9397-08002B2CF9AE}" pid="9" name="MSIP_Label_53eb45e9-dc9e-409f-adfe-314b5626de00_Tag">
    <vt:lpwstr>10, 3, 0, 1</vt:lpwstr>
  </property>
</Properties>
</file>